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883" w:rsidRDefault="002E09B3" w:rsidP="00B03B03">
      <w:pPr>
        <w:rPr>
          <w:rFonts w:ascii="Verdana" w:hAnsi="Verdana" w:cs="Verdana"/>
          <w:b/>
          <w:bCs/>
        </w:rPr>
      </w:pPr>
      <w:r>
        <w:rPr>
          <w:noProof/>
        </w:rPr>
        <w:drawing>
          <wp:anchor distT="0" distB="0" distL="114300" distR="114300" simplePos="0" relativeHeight="251658240" behindDoc="0" locked="0" layoutInCell="1" allowOverlap="1">
            <wp:simplePos x="0" y="0"/>
            <wp:positionH relativeFrom="column">
              <wp:posOffset>1895475</wp:posOffset>
            </wp:positionH>
            <wp:positionV relativeFrom="paragraph">
              <wp:posOffset>-293370</wp:posOffset>
            </wp:positionV>
            <wp:extent cx="904875" cy="857250"/>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904875" cy="857250"/>
                    </a:xfrm>
                    <a:prstGeom prst="rect">
                      <a:avLst/>
                    </a:prstGeom>
                    <a:noFill/>
                    <a:ln w="9525">
                      <a:noFill/>
                      <a:miter lim="800000"/>
                      <a:headEnd/>
                      <a:tailEnd/>
                    </a:ln>
                  </pic:spPr>
                </pic:pic>
              </a:graphicData>
            </a:graphic>
          </wp:anchor>
        </w:drawing>
      </w:r>
    </w:p>
    <w:p w:rsidR="00B03B03" w:rsidRPr="00B03B03" w:rsidRDefault="00B03B03" w:rsidP="00C85156">
      <w:pPr>
        <w:spacing w:after="120" w:line="240" w:lineRule="auto"/>
        <w:rPr>
          <w:rFonts w:ascii="Verdana" w:hAnsi="Verdana" w:cs="Verdana"/>
          <w:b/>
          <w:bCs/>
        </w:rPr>
      </w:pPr>
    </w:p>
    <w:p w:rsidR="00B03B03" w:rsidRPr="000763AD" w:rsidRDefault="00B03B03" w:rsidP="00F04B92">
      <w:pPr>
        <w:pStyle w:val="BodyText"/>
        <w:jc w:val="center"/>
        <w:rPr>
          <w:rFonts w:ascii="Verdana" w:hAnsi="Verdana" w:cs="Verdana"/>
          <w:b/>
          <w:bCs/>
        </w:rPr>
      </w:pPr>
      <w:r w:rsidRPr="000763AD">
        <w:rPr>
          <w:rFonts w:ascii="Verdana" w:hAnsi="Verdana" w:cs="Verdana"/>
          <w:b/>
          <w:bCs/>
        </w:rPr>
        <w:t>BUPATI SUMBAWA</w:t>
      </w:r>
    </w:p>
    <w:p w:rsidR="00B03B03" w:rsidRPr="000763AD" w:rsidRDefault="00B03B03" w:rsidP="00F04B92">
      <w:pPr>
        <w:spacing w:after="0" w:line="240" w:lineRule="auto"/>
        <w:jc w:val="center"/>
        <w:rPr>
          <w:rFonts w:ascii="Verdana" w:hAnsi="Verdana" w:cs="Verdana"/>
          <w:sz w:val="24"/>
          <w:szCs w:val="24"/>
        </w:rPr>
      </w:pPr>
      <w:r w:rsidRPr="000763AD">
        <w:rPr>
          <w:rFonts w:ascii="Verdana" w:hAnsi="Verdana" w:cs="Verdana"/>
          <w:sz w:val="24"/>
          <w:szCs w:val="24"/>
        </w:rPr>
        <w:t>SAMBUTAN BUPATI SUMBAWA</w:t>
      </w:r>
    </w:p>
    <w:p w:rsidR="00B03B03" w:rsidRPr="000763AD" w:rsidRDefault="00B03B03" w:rsidP="00F04B92">
      <w:pPr>
        <w:spacing w:after="0" w:line="240" w:lineRule="auto"/>
        <w:jc w:val="center"/>
        <w:rPr>
          <w:rFonts w:ascii="Verdana" w:hAnsi="Verdana" w:cs="Verdana"/>
          <w:b/>
          <w:sz w:val="24"/>
          <w:szCs w:val="24"/>
        </w:rPr>
      </w:pPr>
      <w:proofErr w:type="spellStart"/>
      <w:r w:rsidRPr="000763AD">
        <w:rPr>
          <w:rFonts w:ascii="Verdana" w:hAnsi="Verdana" w:cs="Verdana"/>
          <w:b/>
          <w:sz w:val="24"/>
          <w:szCs w:val="24"/>
        </w:rPr>
        <w:t>Pada</w:t>
      </w:r>
      <w:proofErr w:type="spellEnd"/>
      <w:r w:rsidRPr="000763AD">
        <w:rPr>
          <w:rFonts w:ascii="Verdana" w:hAnsi="Verdana" w:cs="Verdana"/>
          <w:b/>
          <w:sz w:val="24"/>
          <w:szCs w:val="24"/>
        </w:rPr>
        <w:t xml:space="preserve"> </w:t>
      </w:r>
      <w:proofErr w:type="spellStart"/>
      <w:r w:rsidRPr="000763AD">
        <w:rPr>
          <w:rFonts w:ascii="Verdana" w:hAnsi="Verdana" w:cs="Verdana"/>
          <w:b/>
          <w:sz w:val="24"/>
          <w:szCs w:val="24"/>
        </w:rPr>
        <w:t>Acara</w:t>
      </w:r>
      <w:proofErr w:type="spellEnd"/>
    </w:p>
    <w:p w:rsidR="00DE3468" w:rsidRPr="00DE3468" w:rsidRDefault="00DE3468" w:rsidP="00DE3468">
      <w:pPr>
        <w:spacing w:after="0"/>
        <w:jc w:val="center"/>
        <w:rPr>
          <w:rFonts w:ascii="Verdana" w:hAnsi="Verdana" w:cs="Tahoma"/>
          <w:sz w:val="24"/>
          <w:szCs w:val="24"/>
        </w:rPr>
      </w:pPr>
      <w:r w:rsidRPr="00DE3468">
        <w:rPr>
          <w:rFonts w:ascii="Verdana" w:hAnsi="Verdana" w:cs="Tahoma"/>
          <w:sz w:val="24"/>
          <w:szCs w:val="24"/>
        </w:rPr>
        <w:t>PEMBINAAN DAN SOSIALISASI KEUANGAN DANA DESA</w:t>
      </w:r>
    </w:p>
    <w:p w:rsidR="00DE3468" w:rsidRPr="00DE3468" w:rsidRDefault="00DE3468" w:rsidP="00DE3468">
      <w:pPr>
        <w:spacing w:after="0"/>
        <w:jc w:val="center"/>
        <w:rPr>
          <w:rFonts w:ascii="Verdana" w:hAnsi="Verdana" w:cs="Tahoma"/>
          <w:b/>
          <w:sz w:val="24"/>
          <w:szCs w:val="24"/>
        </w:rPr>
      </w:pPr>
      <w:proofErr w:type="spellStart"/>
      <w:r w:rsidRPr="00DE3468">
        <w:rPr>
          <w:rFonts w:ascii="Verdana" w:hAnsi="Verdana" w:cs="Tahoma"/>
          <w:b/>
          <w:sz w:val="24"/>
          <w:szCs w:val="24"/>
        </w:rPr>
        <w:t>Tanggal</w:t>
      </w:r>
      <w:proofErr w:type="spellEnd"/>
      <w:r w:rsidRPr="00DE3468">
        <w:rPr>
          <w:rFonts w:ascii="Verdana" w:hAnsi="Verdana" w:cs="Tahoma"/>
          <w:b/>
          <w:sz w:val="24"/>
          <w:szCs w:val="24"/>
        </w:rPr>
        <w:t xml:space="preserve"> 15-25 </w:t>
      </w:r>
      <w:proofErr w:type="spellStart"/>
      <w:r w:rsidRPr="00DE3468">
        <w:rPr>
          <w:rFonts w:ascii="Verdana" w:hAnsi="Verdana" w:cs="Tahoma"/>
          <w:b/>
          <w:sz w:val="24"/>
          <w:szCs w:val="24"/>
        </w:rPr>
        <w:t>Februari</w:t>
      </w:r>
      <w:proofErr w:type="spellEnd"/>
      <w:r w:rsidRPr="00DE3468">
        <w:rPr>
          <w:rFonts w:ascii="Verdana" w:hAnsi="Verdana" w:cs="Tahoma"/>
          <w:b/>
          <w:sz w:val="24"/>
          <w:szCs w:val="24"/>
        </w:rPr>
        <w:t xml:space="preserve"> 2022</w:t>
      </w:r>
    </w:p>
    <w:p w:rsidR="00DE3468" w:rsidRPr="00DE3468" w:rsidRDefault="00DE3468" w:rsidP="00DE3468">
      <w:pPr>
        <w:spacing w:after="0"/>
        <w:jc w:val="center"/>
        <w:rPr>
          <w:rFonts w:ascii="Verdana" w:hAnsi="Verdana" w:cs="Tahoma"/>
          <w:b/>
          <w:sz w:val="24"/>
          <w:szCs w:val="24"/>
        </w:rPr>
      </w:pPr>
      <w:r w:rsidRPr="00DE3468">
        <w:rPr>
          <w:rFonts w:ascii="Verdana" w:hAnsi="Verdana" w:cs="Tahoma"/>
          <w:b/>
          <w:sz w:val="24"/>
          <w:szCs w:val="24"/>
        </w:rPr>
        <w:t xml:space="preserve">Di </w:t>
      </w:r>
      <w:proofErr w:type="spellStart"/>
      <w:r w:rsidRPr="00DE3468">
        <w:rPr>
          <w:rFonts w:ascii="Verdana" w:hAnsi="Verdana" w:cs="Tahoma"/>
          <w:b/>
          <w:sz w:val="24"/>
          <w:szCs w:val="24"/>
        </w:rPr>
        <w:t>Seluruh</w:t>
      </w:r>
      <w:proofErr w:type="spellEnd"/>
      <w:r w:rsidRPr="00DE3468">
        <w:rPr>
          <w:rFonts w:ascii="Verdana" w:hAnsi="Verdana" w:cs="Tahoma"/>
          <w:b/>
          <w:sz w:val="24"/>
          <w:szCs w:val="24"/>
        </w:rPr>
        <w:t xml:space="preserve"> </w:t>
      </w:r>
      <w:proofErr w:type="spellStart"/>
      <w:r w:rsidRPr="00DE3468">
        <w:rPr>
          <w:rFonts w:ascii="Verdana" w:hAnsi="Verdana" w:cs="Tahoma"/>
          <w:b/>
          <w:sz w:val="24"/>
          <w:szCs w:val="24"/>
        </w:rPr>
        <w:t>Kecamatan</w:t>
      </w:r>
      <w:proofErr w:type="spellEnd"/>
      <w:r w:rsidRPr="00DE3468">
        <w:rPr>
          <w:rFonts w:ascii="Verdana" w:hAnsi="Verdana" w:cs="Tahoma"/>
          <w:b/>
          <w:sz w:val="24"/>
          <w:szCs w:val="24"/>
        </w:rPr>
        <w:t xml:space="preserve"> Se </w:t>
      </w:r>
      <w:proofErr w:type="spellStart"/>
      <w:r w:rsidRPr="00DE3468">
        <w:rPr>
          <w:rFonts w:ascii="Verdana" w:hAnsi="Verdana" w:cs="Tahoma"/>
          <w:b/>
          <w:sz w:val="24"/>
          <w:szCs w:val="24"/>
        </w:rPr>
        <w:t>Kabupaten</w:t>
      </w:r>
      <w:proofErr w:type="spellEnd"/>
      <w:r w:rsidRPr="00DE3468">
        <w:rPr>
          <w:rFonts w:ascii="Verdana" w:hAnsi="Verdana" w:cs="Tahoma"/>
          <w:b/>
          <w:sz w:val="24"/>
          <w:szCs w:val="24"/>
        </w:rPr>
        <w:t xml:space="preserve"> Sumbawa</w:t>
      </w:r>
    </w:p>
    <w:p w:rsidR="000763AD" w:rsidRPr="000763AD" w:rsidRDefault="000763AD" w:rsidP="000763AD">
      <w:pPr>
        <w:pStyle w:val="BodyText"/>
        <w:jc w:val="center"/>
        <w:rPr>
          <w:rFonts w:ascii="Verdana" w:hAnsi="Verdana" w:cs="Verdana"/>
          <w:b/>
        </w:rPr>
      </w:pPr>
      <w:r>
        <w:rPr>
          <w:rFonts w:ascii="Verdana" w:hAnsi="Verdana" w:cs="Verdana"/>
          <w:b/>
        </w:rPr>
        <w:t>-------------------------------------------------------------</w:t>
      </w:r>
    </w:p>
    <w:p w:rsidR="00B03B03" w:rsidRPr="00DC1493" w:rsidRDefault="00B03B03" w:rsidP="000763AD">
      <w:pPr>
        <w:spacing w:after="0" w:line="360" w:lineRule="auto"/>
        <w:rPr>
          <w:rFonts w:ascii="Verdana" w:hAnsi="Verdana"/>
          <w:i/>
          <w:sz w:val="24"/>
        </w:rPr>
      </w:pPr>
      <w:r w:rsidRPr="00DC1493">
        <w:rPr>
          <w:rFonts w:ascii="Verdana" w:hAnsi="Verdana"/>
          <w:i/>
          <w:sz w:val="24"/>
        </w:rPr>
        <w:t>BISMILLAHIRRAHMANIRRAHIM</w:t>
      </w:r>
    </w:p>
    <w:p w:rsidR="00B03B03" w:rsidRDefault="00B03B03" w:rsidP="000763AD">
      <w:pPr>
        <w:spacing w:after="0" w:line="360" w:lineRule="auto"/>
        <w:rPr>
          <w:rFonts w:ascii="Verdana" w:hAnsi="Verdana"/>
          <w:i/>
          <w:sz w:val="24"/>
        </w:rPr>
      </w:pPr>
      <w:r w:rsidRPr="00DC1493">
        <w:rPr>
          <w:rFonts w:ascii="Verdana" w:hAnsi="Verdana"/>
          <w:i/>
          <w:sz w:val="24"/>
        </w:rPr>
        <w:t>ASSALAMU’ALAIKUM WAR. WAB</w:t>
      </w:r>
    </w:p>
    <w:p w:rsidR="000763AD" w:rsidRPr="00DC1493" w:rsidRDefault="000763AD" w:rsidP="000763AD">
      <w:pPr>
        <w:spacing w:after="0" w:line="360" w:lineRule="auto"/>
        <w:rPr>
          <w:rFonts w:ascii="Verdana" w:hAnsi="Verdana"/>
          <w:i/>
          <w:sz w:val="24"/>
        </w:rPr>
      </w:pPr>
      <w:r>
        <w:rPr>
          <w:rFonts w:ascii="Verdana" w:hAnsi="Verdana"/>
          <w:i/>
          <w:sz w:val="24"/>
        </w:rPr>
        <w:t xml:space="preserve">SELAMAT </w:t>
      </w:r>
      <w:r w:rsidR="00C373C8">
        <w:rPr>
          <w:rFonts w:ascii="Verdana" w:hAnsi="Verdana"/>
          <w:i/>
          <w:sz w:val="24"/>
        </w:rPr>
        <w:t>PAGI</w:t>
      </w:r>
      <w:r>
        <w:rPr>
          <w:rFonts w:ascii="Verdana" w:hAnsi="Verdana"/>
          <w:i/>
          <w:sz w:val="24"/>
        </w:rPr>
        <w:t>, SALAM SEJAHTERA BAGI KITA SEMUA</w:t>
      </w:r>
    </w:p>
    <w:p w:rsidR="00B03B03" w:rsidRPr="007069CC" w:rsidRDefault="00DC1493" w:rsidP="000763AD">
      <w:pPr>
        <w:spacing w:after="0" w:line="360" w:lineRule="auto"/>
        <w:rPr>
          <w:rFonts w:ascii="Verdana" w:hAnsi="Verdana" w:cs="Verdana"/>
          <w:sz w:val="24"/>
        </w:rPr>
      </w:pPr>
      <w:r>
        <w:rPr>
          <w:rFonts w:ascii="Verdana" w:hAnsi="Verdana" w:cs="Verdana"/>
          <w:sz w:val="24"/>
        </w:rPr>
        <w:t xml:space="preserve">YANG SAYA </w:t>
      </w:r>
      <w:proofErr w:type="gramStart"/>
      <w:r>
        <w:rPr>
          <w:rFonts w:ascii="Verdana" w:hAnsi="Verdana" w:cs="Verdana"/>
          <w:sz w:val="24"/>
        </w:rPr>
        <w:t>HORMATI</w:t>
      </w:r>
      <w:r w:rsidR="000763AD">
        <w:rPr>
          <w:rFonts w:ascii="Verdana" w:hAnsi="Verdana" w:cs="Verdana"/>
          <w:sz w:val="24"/>
        </w:rPr>
        <w:t xml:space="preserve"> </w:t>
      </w:r>
      <w:r w:rsidR="007069CC">
        <w:rPr>
          <w:rFonts w:ascii="Verdana" w:hAnsi="Verdana" w:cs="Verdana"/>
          <w:sz w:val="24"/>
        </w:rPr>
        <w:t>:</w:t>
      </w:r>
      <w:proofErr w:type="gramEnd"/>
    </w:p>
    <w:p w:rsidR="00DE3468" w:rsidRPr="00DE3468" w:rsidRDefault="00DE3468" w:rsidP="00DE3468">
      <w:pPr>
        <w:pStyle w:val="ListParagraph"/>
        <w:numPr>
          <w:ilvl w:val="0"/>
          <w:numId w:val="5"/>
        </w:numPr>
        <w:spacing w:after="0"/>
        <w:jc w:val="both"/>
        <w:rPr>
          <w:rFonts w:ascii="Verdana" w:hAnsi="Verdana" w:cs="Tahoma"/>
          <w:sz w:val="24"/>
          <w:szCs w:val="24"/>
        </w:rPr>
      </w:pPr>
      <w:r w:rsidRPr="00DE3468">
        <w:rPr>
          <w:rFonts w:ascii="Verdana" w:hAnsi="Verdana" w:cs="Tahoma"/>
          <w:sz w:val="24"/>
          <w:szCs w:val="24"/>
        </w:rPr>
        <w:t xml:space="preserve">KEPALA KEJAKSAAAN NEGERI SUMBAWA </w:t>
      </w:r>
    </w:p>
    <w:p w:rsidR="00DE3468" w:rsidRPr="00DE3468" w:rsidRDefault="00DE3468" w:rsidP="00DE3468">
      <w:pPr>
        <w:pStyle w:val="ListParagraph"/>
        <w:numPr>
          <w:ilvl w:val="0"/>
          <w:numId w:val="5"/>
        </w:numPr>
        <w:spacing w:after="0"/>
        <w:jc w:val="both"/>
        <w:rPr>
          <w:rFonts w:ascii="Verdana" w:hAnsi="Verdana" w:cs="Tahoma"/>
          <w:sz w:val="24"/>
          <w:szCs w:val="24"/>
        </w:rPr>
      </w:pPr>
      <w:r w:rsidRPr="00DE3468">
        <w:rPr>
          <w:rFonts w:ascii="Verdana" w:hAnsi="Verdana" w:cs="Tahoma"/>
          <w:sz w:val="24"/>
          <w:szCs w:val="24"/>
        </w:rPr>
        <w:t>INSPEKTUR KABUPATEN SUMBAWA</w:t>
      </w:r>
    </w:p>
    <w:p w:rsidR="00DE3468" w:rsidRPr="00DE3468" w:rsidRDefault="00DE3468" w:rsidP="00DE3468">
      <w:pPr>
        <w:pStyle w:val="ListParagraph"/>
        <w:numPr>
          <w:ilvl w:val="0"/>
          <w:numId w:val="5"/>
        </w:numPr>
        <w:spacing w:after="0"/>
        <w:jc w:val="both"/>
        <w:rPr>
          <w:rFonts w:ascii="Verdana" w:hAnsi="Verdana" w:cs="Tahoma"/>
          <w:sz w:val="24"/>
          <w:szCs w:val="24"/>
        </w:rPr>
      </w:pPr>
      <w:r w:rsidRPr="00DE3468">
        <w:rPr>
          <w:rFonts w:ascii="Verdana" w:hAnsi="Verdana" w:cs="Tahoma"/>
          <w:sz w:val="24"/>
          <w:szCs w:val="24"/>
        </w:rPr>
        <w:t>KEPALA DINAS PMD KABUPATEN SUMBAWA</w:t>
      </w:r>
    </w:p>
    <w:p w:rsidR="00DE3468" w:rsidRPr="00DE3468" w:rsidRDefault="00DE3468" w:rsidP="00DE3468">
      <w:pPr>
        <w:pStyle w:val="ListParagraph"/>
        <w:numPr>
          <w:ilvl w:val="0"/>
          <w:numId w:val="5"/>
        </w:numPr>
        <w:spacing w:after="0"/>
        <w:jc w:val="both"/>
        <w:rPr>
          <w:rFonts w:ascii="Verdana" w:hAnsi="Verdana" w:cs="Tahoma"/>
          <w:sz w:val="24"/>
          <w:szCs w:val="24"/>
        </w:rPr>
      </w:pPr>
      <w:r w:rsidRPr="00DE3468">
        <w:rPr>
          <w:rFonts w:ascii="Verdana" w:hAnsi="Verdana" w:cs="Tahoma"/>
          <w:sz w:val="24"/>
          <w:szCs w:val="24"/>
        </w:rPr>
        <w:t>PARA NARASUMBER KEGIATAN</w:t>
      </w:r>
    </w:p>
    <w:p w:rsidR="00DE3468" w:rsidRPr="00DE3468" w:rsidRDefault="00DE3468" w:rsidP="00DE3468">
      <w:pPr>
        <w:pStyle w:val="ListParagraph"/>
        <w:numPr>
          <w:ilvl w:val="0"/>
          <w:numId w:val="5"/>
        </w:numPr>
        <w:spacing w:after="0"/>
        <w:jc w:val="both"/>
        <w:rPr>
          <w:rFonts w:ascii="Verdana" w:hAnsi="Verdana" w:cs="Tahoma"/>
          <w:sz w:val="24"/>
          <w:szCs w:val="24"/>
        </w:rPr>
      </w:pPr>
      <w:r w:rsidRPr="00DE3468">
        <w:rPr>
          <w:rFonts w:ascii="Verdana" w:hAnsi="Verdana" w:cs="Tahoma"/>
          <w:sz w:val="24"/>
          <w:szCs w:val="24"/>
        </w:rPr>
        <w:t>PARA CAMAT, KEPALA DESA, BPD, DAN PERANGKAT DESA YANG KAMI BANGGAKAN.</w:t>
      </w:r>
    </w:p>
    <w:p w:rsidR="000763AD" w:rsidRDefault="000763AD" w:rsidP="00DA13F1">
      <w:pPr>
        <w:pStyle w:val="BodyTextIndent2"/>
        <w:spacing w:after="0" w:line="360" w:lineRule="auto"/>
        <w:ind w:left="0" w:firstLine="567"/>
        <w:jc w:val="both"/>
        <w:rPr>
          <w:rFonts w:ascii="Verdana" w:hAnsi="Verdana" w:cs="Tahoma"/>
        </w:rPr>
      </w:pPr>
    </w:p>
    <w:p w:rsidR="00DE3468" w:rsidRPr="00DE3468" w:rsidRDefault="00DE3468" w:rsidP="00DE3468">
      <w:pPr>
        <w:spacing w:after="0" w:line="360" w:lineRule="auto"/>
        <w:ind w:firstLine="547"/>
        <w:jc w:val="both"/>
        <w:rPr>
          <w:rFonts w:ascii="Verdana" w:hAnsi="Verdana" w:cs="Tahoma"/>
          <w:sz w:val="24"/>
          <w:szCs w:val="24"/>
        </w:rPr>
      </w:pPr>
      <w:r w:rsidRPr="00DE3468">
        <w:rPr>
          <w:rFonts w:ascii="Verdana" w:hAnsi="Verdana" w:cs="Tahoma"/>
          <w:sz w:val="24"/>
          <w:szCs w:val="24"/>
        </w:rPr>
        <w:t xml:space="preserve">ALHAMDULILLAH, PUJI SYUKUR TAK JEMU-JEMUNYA KITA PANJATKAN KEHADIRAT ALLAH SWT TUHAN YANG MAHA ESA, PADA HARI INI KITA BERSAMA DIBERIKAN RAHMAT, TAUFIQ DAN KEBERKAHAN-NYA SEHINGGA KITA </w:t>
      </w:r>
      <w:r w:rsidRPr="00DE3468">
        <w:rPr>
          <w:rFonts w:ascii="Verdana" w:hAnsi="Verdana" w:cs="Tahoma"/>
          <w:sz w:val="24"/>
          <w:szCs w:val="24"/>
        </w:rPr>
        <w:lastRenderedPageBreak/>
        <w:t>SEMUA DAPAT BERTATAP MUKA DAN BERSILATURRAHMI DALAM KEGIATAN PEMBINAAN DAN SOSIALISASI KEUANGAN DANA DESA YANG DISELENGGARAKAN OLEH INSPEKTORAT KABUPATEN SUMBAWA DI SELURUH KECAMATAN DARI TANGGAL 15 FEBRUARI SAMPAI DENGAN 25 FEBRUARI 2022.</w:t>
      </w:r>
    </w:p>
    <w:p w:rsidR="00DE3468" w:rsidRPr="00DE3468" w:rsidRDefault="00DE3468" w:rsidP="00DE3468">
      <w:pPr>
        <w:spacing w:after="0" w:line="360" w:lineRule="auto"/>
        <w:ind w:firstLine="547"/>
        <w:jc w:val="both"/>
        <w:rPr>
          <w:rFonts w:ascii="Verdana" w:hAnsi="Verdana" w:cs="Tahoma"/>
          <w:sz w:val="24"/>
          <w:szCs w:val="24"/>
        </w:rPr>
      </w:pPr>
      <w:r w:rsidRPr="00DE3468">
        <w:rPr>
          <w:rFonts w:ascii="Verdana" w:hAnsi="Verdana" w:cs="Tahoma"/>
          <w:sz w:val="24"/>
          <w:szCs w:val="24"/>
        </w:rPr>
        <w:t xml:space="preserve">SHALAWAT DAN SALAM MARILAH SENANTIASA KITA HATURKAN KEHADIRAT INSAN TERMULIA PANUTAN UMMAT MANUSIA NABI BESAR MUHAMMAD SAW, YANG TELAH MENGAJARKAN ISLAM, IMAN DAN IKHSAN DENGAN AL-QUR’AN DAN SUNNAH-NYA YANG INSYAALLAH AKAN SELALU MENJADI PEMBIMBING KITA DAN MENGANTARKAN PADA KEBAHAGIAAN DUNIA DAN AKHIRAT KELAK. AMIN YA RABBAL </w:t>
      </w:r>
      <w:proofErr w:type="gramStart"/>
      <w:r w:rsidRPr="00DE3468">
        <w:rPr>
          <w:rFonts w:ascii="Verdana" w:hAnsi="Verdana" w:cs="Tahoma"/>
          <w:sz w:val="24"/>
          <w:szCs w:val="24"/>
        </w:rPr>
        <w:t>‘ ALAMIN</w:t>
      </w:r>
      <w:proofErr w:type="gramEnd"/>
      <w:r w:rsidRPr="00DE3468">
        <w:rPr>
          <w:rFonts w:ascii="Verdana" w:hAnsi="Verdana" w:cs="Tahoma"/>
          <w:sz w:val="24"/>
          <w:szCs w:val="24"/>
        </w:rPr>
        <w:t xml:space="preserve">. </w:t>
      </w:r>
    </w:p>
    <w:p w:rsidR="00DE3468" w:rsidRPr="00DE3468" w:rsidRDefault="00DE3468" w:rsidP="00DE3468">
      <w:pPr>
        <w:spacing w:after="0" w:line="360" w:lineRule="auto"/>
        <w:ind w:firstLine="547"/>
        <w:jc w:val="both"/>
        <w:rPr>
          <w:rFonts w:ascii="Verdana" w:hAnsi="Verdana" w:cs="Tahoma"/>
          <w:b/>
          <w:sz w:val="24"/>
          <w:szCs w:val="24"/>
        </w:rPr>
      </w:pPr>
      <w:r w:rsidRPr="00DE3468">
        <w:rPr>
          <w:rFonts w:ascii="Verdana" w:hAnsi="Verdana" w:cs="Tahoma"/>
          <w:b/>
          <w:sz w:val="24"/>
          <w:szCs w:val="24"/>
        </w:rPr>
        <w:t>HADIRIN PESERTA SOSIALISASI YANG KAMI BANGGAKAN,</w:t>
      </w:r>
    </w:p>
    <w:p w:rsidR="00DE3468" w:rsidRPr="00DE3468" w:rsidRDefault="00DE3468" w:rsidP="00DE3468">
      <w:pPr>
        <w:pStyle w:val="Default"/>
        <w:spacing w:line="360" w:lineRule="auto"/>
        <w:ind w:firstLine="547"/>
        <w:jc w:val="both"/>
        <w:rPr>
          <w:rFonts w:ascii="Verdana" w:hAnsi="Verdana" w:cs="Tahoma"/>
        </w:rPr>
      </w:pPr>
      <w:r w:rsidRPr="00DE3468">
        <w:rPr>
          <w:rFonts w:ascii="Verdana" w:hAnsi="Verdana" w:cs="Tahoma"/>
        </w:rPr>
        <w:t xml:space="preserve">DESA ADALAH KESATUAN MASYARAKAT HUKUM YANG MEMILIKI BATAS WILAYAH YANG BERWENANG UNTUK MENGATUR DAN MENGURUS URUSAN PEMERINTAHAN, KEPENTINGAN MASYARAKAT SETEMPAT BERDASARKAN </w:t>
      </w:r>
      <w:r w:rsidRPr="00DE3468">
        <w:rPr>
          <w:rFonts w:ascii="Verdana" w:hAnsi="Verdana" w:cs="Tahoma"/>
        </w:rPr>
        <w:lastRenderedPageBreak/>
        <w:t>PRAKARSA MASYARAKAT, HAK ASAL USUL, DAN/ATAU HAK TRADISIONAL YANG DIAKUI DAN DIHORMATI DALAM SISTEM PEMERINTAHAN NEGARA KESATUAN REPUBLIK INDONESIA. DAN BAGIAN YANG TAK TERPISAHKAN DARI SISTEM PEMERINTAHAN KABUPATEN SUMBAWA.</w:t>
      </w:r>
    </w:p>
    <w:p w:rsidR="00DE3468" w:rsidRPr="00DE3468" w:rsidRDefault="00DE3468" w:rsidP="00DE3468">
      <w:pPr>
        <w:pStyle w:val="Default"/>
        <w:spacing w:line="360" w:lineRule="auto"/>
        <w:ind w:firstLine="547"/>
        <w:jc w:val="both"/>
        <w:rPr>
          <w:rFonts w:ascii="Verdana" w:hAnsi="Verdana" w:cs="Tahoma"/>
        </w:rPr>
      </w:pPr>
      <w:r w:rsidRPr="00DE3468">
        <w:rPr>
          <w:rFonts w:ascii="Verdana" w:hAnsi="Verdana" w:cs="Tahoma"/>
        </w:rPr>
        <w:t>DENGAN VISI KABUPATEN DALAM MEWUJUDKAN SUMBAWA GEMILANG YANG BERKEADABAN, MAKA TENTU DESA-PUN HARUS MENYELARASKAN PROGRAMNYA DENGAN PROGRAM KABUPATEN, PROVINSI DAN PUSAT DENGAN TETAP MEMPERHATIKAN KEWENANGAN LOKAL DESANYA.</w:t>
      </w:r>
    </w:p>
    <w:p w:rsidR="00DE3468" w:rsidRPr="00DE3468" w:rsidRDefault="00DE3468" w:rsidP="00DE3468">
      <w:pPr>
        <w:pStyle w:val="Default"/>
        <w:spacing w:line="360" w:lineRule="auto"/>
        <w:ind w:firstLine="547"/>
        <w:jc w:val="both"/>
        <w:rPr>
          <w:rFonts w:ascii="Verdana" w:hAnsi="Verdana" w:cs="Tahoma"/>
        </w:rPr>
      </w:pPr>
      <w:r w:rsidRPr="00DE3468">
        <w:rPr>
          <w:rFonts w:ascii="Verdana" w:hAnsi="Verdana" w:cs="Tahoma"/>
          <w:bCs/>
        </w:rPr>
        <w:t xml:space="preserve">LEBIH LANJUT DALAM UNDANG-UNDANG NOMOR 6 TAHUN 2014, PASAL 78 AYAT (1) DISEBUTKAN BAHWA PEMBANGUNAN DESA BERTUJUAN MENINGKATKAN KESEJAHTERAAN MASYARAKAT DESA DAN KUALITAS HIDUP MANUSIA SERTA PENANGGULANGAN KEMISKINAN MELALUI PEMENUHAN KEBUTUHAN DASAR, PEMBANGUNAN SARANA DAN PRASARANA DESA, PENGEMBANGAN POTENSI EKONOMI LOKAL, SERTA PEMANFAATAN SUMBER DAYA </w:t>
      </w:r>
      <w:r w:rsidRPr="00DE3468">
        <w:rPr>
          <w:rFonts w:ascii="Verdana" w:hAnsi="Verdana" w:cs="Tahoma"/>
          <w:bCs/>
        </w:rPr>
        <w:lastRenderedPageBreak/>
        <w:t>ALAM DAN LINGKUNGAN SECARA BERKELANJUTAN DAPAT TERWUJUD DI KABUPATEN SUMBAWA.</w:t>
      </w:r>
    </w:p>
    <w:p w:rsidR="00DE3468" w:rsidRPr="00DE3468" w:rsidRDefault="00DE3468" w:rsidP="00DE3468">
      <w:pPr>
        <w:spacing w:after="0" w:line="360" w:lineRule="auto"/>
        <w:ind w:firstLine="547"/>
        <w:jc w:val="both"/>
        <w:rPr>
          <w:rFonts w:ascii="Verdana" w:hAnsi="Verdana" w:cs="Tahoma"/>
          <w:b/>
          <w:sz w:val="24"/>
          <w:szCs w:val="24"/>
        </w:rPr>
      </w:pPr>
      <w:r w:rsidRPr="00DE3468">
        <w:rPr>
          <w:rFonts w:ascii="Verdana" w:hAnsi="Verdana" w:cs="Tahoma"/>
          <w:b/>
          <w:sz w:val="24"/>
          <w:szCs w:val="24"/>
        </w:rPr>
        <w:t>HADIRIN PESERTA SOSIALISASI YANG KAMI BANGGAKAN,</w:t>
      </w:r>
    </w:p>
    <w:p w:rsidR="00DE3468" w:rsidRPr="00DE3468" w:rsidRDefault="00DE3468" w:rsidP="00DE3468">
      <w:pPr>
        <w:pStyle w:val="Default"/>
        <w:spacing w:line="360" w:lineRule="auto"/>
        <w:ind w:firstLine="547"/>
        <w:jc w:val="both"/>
        <w:rPr>
          <w:rFonts w:ascii="Verdana" w:hAnsi="Verdana" w:cs="Tahoma"/>
        </w:rPr>
      </w:pPr>
      <w:r w:rsidRPr="00DE3468">
        <w:rPr>
          <w:rFonts w:ascii="Verdana" w:hAnsi="Verdana" w:cs="Tahoma"/>
        </w:rPr>
        <w:t xml:space="preserve">DALAM PERMENDAGRI NOMOR 73 TAHUN 2020 TENTANG PENGAWASAN PENGELOLAAN KEUANGAN DESA MENGAMANATKAN BAHWA UNTUK MEWUJUDKAN TRANSPARANSI, AKUNTABILITAS, TERTIB DAN DISIPLIN ANGGARAN, SERTA PARTISIPASI DALAM PENGELOLAAN KEUANGAN DESA, PERLU DILAKUKAN </w:t>
      </w:r>
      <w:r w:rsidRPr="00DE3468">
        <w:rPr>
          <w:rFonts w:ascii="Verdana" w:hAnsi="Verdana" w:cs="Tahoma"/>
          <w:i/>
        </w:rPr>
        <w:t>PENGAWASAN PENGELOLAAN</w:t>
      </w:r>
      <w:r w:rsidRPr="00DE3468">
        <w:rPr>
          <w:rFonts w:ascii="Verdana" w:hAnsi="Verdana" w:cs="Tahoma"/>
        </w:rPr>
        <w:t xml:space="preserve"> KEUANGAN DESA.</w:t>
      </w:r>
    </w:p>
    <w:p w:rsidR="00DE3468" w:rsidRPr="00DE3468" w:rsidRDefault="00DE3468" w:rsidP="00DE3468">
      <w:pPr>
        <w:pStyle w:val="Default"/>
        <w:spacing w:line="360" w:lineRule="auto"/>
        <w:ind w:firstLine="547"/>
        <w:jc w:val="both"/>
        <w:rPr>
          <w:rFonts w:ascii="Verdana" w:hAnsi="Verdana" w:cs="Tahoma"/>
        </w:rPr>
      </w:pPr>
      <w:r w:rsidRPr="00DE3468">
        <w:rPr>
          <w:rFonts w:ascii="Verdana" w:hAnsi="Verdana" w:cs="Tahoma"/>
        </w:rPr>
        <w:t>PENGELOLAAN KEUANGAN DESA ADALAH KESELURUHAN KEGIATAN YANG MELIPUTI PERENCANAAN, PELAKSANAAN, PENATAUSAHAAN, PELAPORAN, DAN PERTANGGUNGJAWABAN KEUANGAN DESA.</w:t>
      </w:r>
    </w:p>
    <w:p w:rsidR="00DE3468" w:rsidRPr="00DE3468" w:rsidRDefault="00DE3468" w:rsidP="00DE3468">
      <w:pPr>
        <w:pStyle w:val="Default"/>
        <w:spacing w:line="360" w:lineRule="auto"/>
        <w:ind w:firstLine="547"/>
        <w:jc w:val="both"/>
        <w:rPr>
          <w:rFonts w:ascii="Verdana" w:hAnsi="Verdana" w:cs="Tahoma"/>
        </w:rPr>
      </w:pPr>
      <w:proofErr w:type="gramStart"/>
      <w:r w:rsidRPr="00DE3468">
        <w:rPr>
          <w:rFonts w:ascii="Verdana" w:hAnsi="Verdana" w:cs="Tahoma"/>
        </w:rPr>
        <w:t>TERLEBIH DI TAHUN 2022 INI, KITA MASIH DALAM PANDEMI COVID-19.</w:t>
      </w:r>
      <w:proofErr w:type="gramEnd"/>
      <w:r w:rsidRPr="00DE3468">
        <w:rPr>
          <w:rFonts w:ascii="Verdana" w:hAnsi="Verdana" w:cs="Tahoma"/>
        </w:rPr>
        <w:t xml:space="preserve"> SEHINGGA PENGGUNAAN DANA DESA TAHUN 2022 TETAP DIARAHKAN PADA JARING PENGAMAN SOSIAL, DESA AMAN COVID-19 DAN PEMULIHAN EKONOMI NASIONAL YANG MENCAKUP SEKTOR STRATEGIS </w:t>
      </w:r>
      <w:r w:rsidRPr="00DE3468">
        <w:rPr>
          <w:rFonts w:ascii="Verdana" w:hAnsi="Verdana" w:cs="Tahoma"/>
        </w:rPr>
        <w:lastRenderedPageBreak/>
        <w:t>NASIONAL ANTARA LAIN MELIPUTI KOMUNIKASI, PARIWISATA, PENCEGAHAN STUNTING, DESA INKLUSIF, MITIGASI DAN PENANGANAN BENCANA SEBAGAIMANA PULA DIATUR DALAM PERPRES 104 TAHUN 2021 MAUPUN PMK NOMOR 190/PMK.07/2021</w:t>
      </w:r>
    </w:p>
    <w:p w:rsidR="00DE3468" w:rsidRPr="00DE3468" w:rsidRDefault="00DE3468" w:rsidP="00DE3468">
      <w:pPr>
        <w:spacing w:after="0" w:line="360" w:lineRule="auto"/>
        <w:ind w:firstLine="547"/>
        <w:jc w:val="both"/>
        <w:rPr>
          <w:rFonts w:ascii="Verdana" w:hAnsi="Verdana" w:cs="Tahoma"/>
          <w:b/>
          <w:sz w:val="24"/>
          <w:szCs w:val="24"/>
        </w:rPr>
      </w:pPr>
      <w:r w:rsidRPr="00DE3468">
        <w:rPr>
          <w:rFonts w:ascii="Verdana" w:hAnsi="Verdana" w:cs="Tahoma"/>
          <w:b/>
          <w:sz w:val="24"/>
          <w:szCs w:val="24"/>
        </w:rPr>
        <w:t>HADIRIN PESERTA SOSIALISASI YANG KAMI BANGGAKAN,</w:t>
      </w:r>
    </w:p>
    <w:p w:rsidR="00DE3468" w:rsidRPr="00DE3468" w:rsidRDefault="00DE3468" w:rsidP="00DE3468">
      <w:pPr>
        <w:pStyle w:val="Default"/>
        <w:spacing w:line="360" w:lineRule="auto"/>
        <w:ind w:firstLine="547"/>
        <w:jc w:val="both"/>
        <w:rPr>
          <w:rFonts w:ascii="Verdana" w:hAnsi="Verdana" w:cs="Tahoma"/>
        </w:rPr>
      </w:pPr>
      <w:r w:rsidRPr="00DE3468">
        <w:rPr>
          <w:rFonts w:ascii="Verdana" w:hAnsi="Verdana" w:cs="Tahoma"/>
        </w:rPr>
        <w:t xml:space="preserve">PADA HARI INI JUGA, DILAKSANAKAN PENANDANTANGANAN PAKTA INTEGRITAS OLEH KEPALA DESA SEPERTI HALNYA PENANDATANGANAN PERJANJIAN KERJA DI JAJARAN PIMPINAN PERANGKAT DAERAH DAN CAMAT. KOMITMEN KERJA INI DIHARAPKAN SELAIN DAPAT MENJADI SALAH SATU MOTIVASI DALAM MENJALANKAN RODA PEMERINTAHAN DENGAN BAIK DI DESA JUGA DALAM RANGKA MENINGKATKAN CAPAIAN </w:t>
      </w:r>
      <w:r w:rsidRPr="00DE3468">
        <w:rPr>
          <w:rFonts w:ascii="Verdana" w:hAnsi="Verdana" w:cs="Tahoma"/>
          <w:i/>
        </w:rPr>
        <w:t>MONITORING CENTRE FOR PREVENTION</w:t>
      </w:r>
      <w:r w:rsidRPr="00DE3468">
        <w:rPr>
          <w:rFonts w:ascii="Verdana" w:hAnsi="Verdana" w:cs="Tahoma"/>
        </w:rPr>
        <w:t xml:space="preserve"> (</w:t>
      </w:r>
      <w:r w:rsidRPr="00DE3468">
        <w:rPr>
          <w:rStyle w:val="Emphasis"/>
          <w:rFonts w:ascii="Verdana" w:hAnsi="Verdana" w:cs="Tahoma"/>
        </w:rPr>
        <w:t>MCP</w:t>
      </w:r>
      <w:r w:rsidRPr="00DE3468">
        <w:rPr>
          <w:rFonts w:ascii="Verdana" w:hAnsi="Verdana" w:cs="Tahoma"/>
        </w:rPr>
        <w:t>) KPK RI DI KABUPATEN SUMBAWA.</w:t>
      </w:r>
    </w:p>
    <w:p w:rsidR="00DE3468" w:rsidRPr="00DE3468" w:rsidRDefault="00DE3468" w:rsidP="00DE3468">
      <w:pPr>
        <w:pStyle w:val="Default"/>
        <w:spacing w:line="360" w:lineRule="auto"/>
        <w:ind w:firstLine="547"/>
        <w:jc w:val="both"/>
        <w:rPr>
          <w:rFonts w:ascii="Verdana" w:hAnsi="Verdana" w:cs="Tahoma"/>
        </w:rPr>
      </w:pPr>
      <w:r w:rsidRPr="00DE3468">
        <w:rPr>
          <w:rFonts w:ascii="Verdana" w:hAnsi="Verdana" w:cs="Tahoma"/>
        </w:rPr>
        <w:t xml:space="preserve">OLEH KARENA ITU, KAMI SANGAT MENGHARAPKAN BAGI KITA SEMUA PARA PESERTA DAPAT MENGIKUTI DENGAN BAIK DAN JANGAN SUNGKAN-SUNGKAN UNTUK BERTANYA. TERLEBIH DISINI JUGA HADIR DARI </w:t>
      </w:r>
      <w:r w:rsidRPr="00DE3468">
        <w:rPr>
          <w:rFonts w:ascii="Verdana" w:hAnsi="Verdana" w:cs="Tahoma"/>
        </w:rPr>
        <w:lastRenderedPageBreak/>
        <w:t>KEJAKSANAAN SEBAGAI NARASUMBER YANG AKAN MENSOSIALISASIKAN TENTANG HUKUM-HUKUM PENGELOLAAN KEUANGAN, DAN TENTU HAL INI  AKAN SEMAKIN MENAMBAH WAWASAN KITA DALAM BEKERJA DAN MENGABDI BAGI MASYARAKAT.</w:t>
      </w:r>
    </w:p>
    <w:p w:rsidR="00DE3468" w:rsidRPr="00DE3468" w:rsidRDefault="00DE3468" w:rsidP="00DE3468">
      <w:pPr>
        <w:pStyle w:val="Default"/>
        <w:spacing w:line="360" w:lineRule="auto"/>
        <w:ind w:firstLine="547"/>
        <w:jc w:val="both"/>
        <w:rPr>
          <w:rFonts w:ascii="Verdana" w:hAnsi="Verdana" w:cs="Tahoma"/>
        </w:rPr>
      </w:pPr>
      <w:r w:rsidRPr="00DE3468">
        <w:rPr>
          <w:rFonts w:ascii="Verdana" w:hAnsi="Verdana" w:cs="Tahoma"/>
        </w:rPr>
        <w:t>SELAIN ITU JUGA, KAMI BERHARAP DENGAN KEGIATAN INI MAKA PENGELOLAAN KEUANGAN DESA KHUSUSNYA DANA DESA DAPAT MENCERMINKAN TATA KELOLA YANG TERTIB ADMINISTRASI, KREDIBEL, TRANSPARAN DAN BERKEADILAN YANG MANFAATNYA DAPAT DIRASAKAN OLEH MASYARAKAT UNTUK KEMAJUAN, KEMANDIRIAN DAN KEMAKMURAN BERSAMA DI DESA. SERTA DAPAT MEMINIMALISIR KEKELIRUAN ADMINISTRASI MAUPUN PENYIMPANGAN YANG DAPAT BERDAMPAK HUKUM.</w:t>
      </w:r>
    </w:p>
    <w:p w:rsidR="00DE3468" w:rsidRPr="00DE3468" w:rsidRDefault="00DE3468" w:rsidP="00DE3468">
      <w:pPr>
        <w:pStyle w:val="Default"/>
        <w:spacing w:line="360" w:lineRule="auto"/>
        <w:ind w:firstLine="547"/>
        <w:jc w:val="both"/>
        <w:rPr>
          <w:rFonts w:ascii="Verdana" w:hAnsi="Verdana" w:cs="Tahoma"/>
        </w:rPr>
      </w:pPr>
      <w:r w:rsidRPr="00DE3468">
        <w:rPr>
          <w:rFonts w:ascii="Verdana" w:hAnsi="Verdana" w:cs="Tahoma"/>
        </w:rPr>
        <w:t xml:space="preserve">SEBELUM SAYA MENGAKHIRI SAMBUTAN INI, KEPADA INPEKTORAT, DINAS PMD, KECAMATAN DAN BPD AGAR SENANTIASA MELAKUKAN TUGAS PEMBINAAN DAN PENGAWASAN DENGAN BAIK SESUAI ATURAN YANG BERLAKU DENGAN MEMPEDOMANI PERMENDAGRI 73 </w:t>
      </w:r>
      <w:r w:rsidRPr="00DE3468">
        <w:rPr>
          <w:rFonts w:ascii="Verdana" w:hAnsi="Verdana" w:cs="Tahoma"/>
        </w:rPr>
        <w:lastRenderedPageBreak/>
        <w:t xml:space="preserve">TAHUN 2020 DAN REGULASI TERKAIT LAINNYA, DEMIKIAN PULA KEPADA PARA TENAGA PENDAMPING DESA AGAR BEKERJA SECARA PROFESIONAL DALAM MELAKUKAN PENDAMPINGAN BAIK SEBAGAI PERPANJANGAN TANGAN KEMENDESA PDTT MAUPUN PEMKAB SUMBAWA DI DESA. MARI KITA </w:t>
      </w:r>
      <w:r w:rsidRPr="00DE3468">
        <w:rPr>
          <w:rFonts w:ascii="Verdana" w:hAnsi="Verdana" w:cs="Tahoma"/>
          <w:i/>
        </w:rPr>
        <w:t>PERCAYA DESA</w:t>
      </w:r>
      <w:r w:rsidRPr="00DE3468">
        <w:rPr>
          <w:rFonts w:ascii="Verdana" w:hAnsi="Verdana" w:cs="Tahoma"/>
        </w:rPr>
        <w:t xml:space="preserve">, DAN YAKIN </w:t>
      </w:r>
      <w:r w:rsidRPr="00DE3468">
        <w:rPr>
          <w:rFonts w:ascii="Verdana" w:hAnsi="Verdana" w:cs="Tahoma"/>
          <w:i/>
        </w:rPr>
        <w:t>DESA BISA</w:t>
      </w:r>
      <w:r w:rsidRPr="00DE3468">
        <w:rPr>
          <w:rFonts w:ascii="Verdana" w:hAnsi="Verdana" w:cs="Tahoma"/>
        </w:rPr>
        <w:t xml:space="preserve">. </w:t>
      </w:r>
    </w:p>
    <w:p w:rsidR="00DE3468" w:rsidRPr="00DE3468" w:rsidRDefault="00DE3468" w:rsidP="00DE3468">
      <w:pPr>
        <w:spacing w:after="0" w:line="360" w:lineRule="auto"/>
        <w:ind w:firstLine="547"/>
        <w:jc w:val="both"/>
        <w:rPr>
          <w:rFonts w:ascii="Verdana" w:hAnsi="Verdana" w:cs="Tahoma"/>
          <w:sz w:val="24"/>
          <w:szCs w:val="24"/>
        </w:rPr>
      </w:pPr>
      <w:r w:rsidRPr="00DE3468">
        <w:rPr>
          <w:rFonts w:ascii="Verdana" w:hAnsi="Verdana" w:cs="Tahoma"/>
          <w:sz w:val="24"/>
          <w:szCs w:val="24"/>
        </w:rPr>
        <w:t>AKHIRNYA, SERAYA MEMO</w:t>
      </w:r>
      <w:r>
        <w:rPr>
          <w:rFonts w:ascii="Verdana" w:hAnsi="Verdana" w:cs="Tahoma"/>
          <w:sz w:val="24"/>
          <w:szCs w:val="24"/>
        </w:rPr>
        <w:t xml:space="preserve">HON RAHMAT DAN PERLINDUNGAN ALLAH SWT, DAN DENGAN </w:t>
      </w:r>
      <w:r w:rsidRPr="00DE3468">
        <w:rPr>
          <w:rFonts w:ascii="Verdana" w:hAnsi="Verdana" w:cs="Tahoma"/>
          <w:sz w:val="24"/>
          <w:szCs w:val="24"/>
        </w:rPr>
        <w:t xml:space="preserve">MENGUCAPKAN </w:t>
      </w:r>
      <w:r w:rsidRPr="00DE3468">
        <w:rPr>
          <w:rFonts w:ascii="Verdana" w:hAnsi="Verdana" w:cs="Tahoma"/>
          <w:b/>
          <w:i/>
          <w:sz w:val="24"/>
          <w:szCs w:val="24"/>
        </w:rPr>
        <w:t>BISMILLAHIRRAHMANIRRAHIM,</w:t>
      </w:r>
      <w:r>
        <w:rPr>
          <w:rFonts w:ascii="Verdana" w:hAnsi="Verdana" w:cs="Tahoma"/>
          <w:sz w:val="24"/>
          <w:szCs w:val="24"/>
        </w:rPr>
        <w:t xml:space="preserve"> </w:t>
      </w:r>
      <w:r w:rsidRPr="00DE3468">
        <w:rPr>
          <w:rFonts w:ascii="Verdana" w:hAnsi="Verdana" w:cs="Tahoma"/>
          <w:sz w:val="24"/>
          <w:szCs w:val="24"/>
        </w:rPr>
        <w:t>KEGIATAN PEMBINAAN DAN SOSIALISASI KEU</w:t>
      </w:r>
      <w:r>
        <w:rPr>
          <w:rFonts w:ascii="Verdana" w:hAnsi="Verdana" w:cs="Tahoma"/>
          <w:sz w:val="24"/>
          <w:szCs w:val="24"/>
        </w:rPr>
        <w:t xml:space="preserve">ANGAN DANA DESA DI KECAMATAN SE-KABUPATEN SUMBAWA PADA HARI INI SECARA </w:t>
      </w:r>
      <w:r w:rsidRPr="00DE3468">
        <w:rPr>
          <w:rFonts w:ascii="Verdana" w:hAnsi="Verdana" w:cs="Tahoma"/>
          <w:sz w:val="24"/>
          <w:szCs w:val="24"/>
        </w:rPr>
        <w:t xml:space="preserve">RESMI </w:t>
      </w:r>
      <w:r>
        <w:rPr>
          <w:rFonts w:ascii="Verdana" w:hAnsi="Verdana" w:cs="Tahoma"/>
          <w:sz w:val="24"/>
          <w:szCs w:val="24"/>
        </w:rPr>
        <w:t xml:space="preserve">SAYA NYATAKAN </w:t>
      </w:r>
      <w:r w:rsidRPr="00DE3468">
        <w:rPr>
          <w:rFonts w:ascii="Verdana" w:hAnsi="Verdana" w:cs="Tahoma"/>
          <w:b/>
          <w:sz w:val="24"/>
          <w:szCs w:val="24"/>
        </w:rPr>
        <w:t>DIBUKA.</w:t>
      </w:r>
      <w:r w:rsidRPr="00DE3468">
        <w:rPr>
          <w:rFonts w:ascii="Verdana" w:hAnsi="Verdana" w:cs="Tahoma"/>
          <w:sz w:val="24"/>
          <w:szCs w:val="24"/>
        </w:rPr>
        <w:t xml:space="preserve"> </w:t>
      </w:r>
    </w:p>
    <w:p w:rsidR="001506A3" w:rsidRPr="001506A3" w:rsidRDefault="001506A3" w:rsidP="00F35AEE">
      <w:pPr>
        <w:pStyle w:val="Title"/>
        <w:ind w:firstLine="540"/>
        <w:rPr>
          <w:rFonts w:ascii="Verdana" w:hAnsi="Verdana"/>
        </w:rPr>
      </w:pPr>
      <w:r w:rsidRPr="001506A3">
        <w:rPr>
          <w:rFonts w:ascii="Verdana" w:hAnsi="Verdana"/>
        </w:rPr>
        <w:t>SEKIAN DAN TERIMA KASIH, MOHON MAAF ATAS SEGALA KEKURANGANNYA.</w:t>
      </w:r>
    </w:p>
    <w:p w:rsidR="001506A3" w:rsidRPr="00807D6F" w:rsidRDefault="001506A3" w:rsidP="00BD1987">
      <w:pPr>
        <w:pStyle w:val="Title"/>
        <w:ind w:firstLine="540"/>
        <w:rPr>
          <w:rFonts w:ascii="Verdana" w:hAnsi="Verdana"/>
          <w:sz w:val="28"/>
          <w:szCs w:val="28"/>
        </w:rPr>
      </w:pPr>
      <w:proofErr w:type="spellStart"/>
      <w:r w:rsidRPr="00807D6F">
        <w:rPr>
          <w:rFonts w:ascii="Brush Script MT" w:hAnsi="Brush Script MT" w:cs="Verdana"/>
          <w:b/>
          <w:sz w:val="28"/>
          <w:szCs w:val="28"/>
          <w:lang w:val="fr-FR"/>
        </w:rPr>
        <w:t>Wabillahittaufiq</w:t>
      </w:r>
      <w:proofErr w:type="spellEnd"/>
      <w:r w:rsidRPr="00807D6F">
        <w:rPr>
          <w:rFonts w:ascii="Brush Script MT" w:hAnsi="Brush Script MT" w:cs="Verdana"/>
          <w:b/>
          <w:sz w:val="28"/>
          <w:szCs w:val="28"/>
          <w:lang w:val="fr-FR"/>
        </w:rPr>
        <w:t xml:space="preserve"> </w:t>
      </w:r>
      <w:proofErr w:type="spellStart"/>
      <w:r w:rsidRPr="00807D6F">
        <w:rPr>
          <w:rFonts w:ascii="Brush Script MT" w:hAnsi="Brush Script MT" w:cs="Verdana"/>
          <w:b/>
          <w:sz w:val="28"/>
          <w:szCs w:val="28"/>
          <w:lang w:val="fr-FR"/>
        </w:rPr>
        <w:t>Wal</w:t>
      </w:r>
      <w:proofErr w:type="spellEnd"/>
      <w:r w:rsidRPr="00807D6F">
        <w:rPr>
          <w:rFonts w:ascii="Brush Script MT" w:hAnsi="Brush Script MT" w:cs="Verdana"/>
          <w:b/>
          <w:sz w:val="28"/>
          <w:szCs w:val="28"/>
          <w:lang w:val="fr-FR"/>
        </w:rPr>
        <w:t xml:space="preserve"> </w:t>
      </w:r>
      <w:proofErr w:type="spellStart"/>
      <w:r w:rsidRPr="00807D6F">
        <w:rPr>
          <w:rFonts w:ascii="Brush Script MT" w:hAnsi="Brush Script MT" w:cs="Verdana"/>
          <w:b/>
          <w:sz w:val="28"/>
          <w:szCs w:val="28"/>
          <w:lang w:val="fr-FR"/>
        </w:rPr>
        <w:t>Hidayah</w:t>
      </w:r>
      <w:proofErr w:type="spellEnd"/>
      <w:r w:rsidRPr="00807D6F">
        <w:rPr>
          <w:rFonts w:ascii="Brush Script MT" w:hAnsi="Brush Script MT" w:cs="Verdana"/>
          <w:b/>
          <w:sz w:val="28"/>
          <w:szCs w:val="28"/>
          <w:lang w:val="fr-FR"/>
        </w:rPr>
        <w:t xml:space="preserve">, </w:t>
      </w:r>
      <w:proofErr w:type="spellStart"/>
      <w:r w:rsidRPr="00807D6F">
        <w:rPr>
          <w:rFonts w:ascii="Brush Script MT" w:hAnsi="Brush Script MT" w:cs="Verdana"/>
          <w:b/>
          <w:sz w:val="28"/>
          <w:szCs w:val="28"/>
          <w:lang w:val="fr-FR"/>
        </w:rPr>
        <w:t>Wassalamu’alaikum</w:t>
      </w:r>
      <w:proofErr w:type="spellEnd"/>
      <w:r w:rsidRPr="00807D6F">
        <w:rPr>
          <w:rFonts w:ascii="Brush Script MT" w:hAnsi="Brush Script MT" w:cs="Verdana"/>
          <w:b/>
          <w:sz w:val="28"/>
          <w:szCs w:val="28"/>
          <w:lang w:val="fr-FR"/>
        </w:rPr>
        <w:t xml:space="preserve"> </w:t>
      </w:r>
      <w:proofErr w:type="spellStart"/>
      <w:r w:rsidRPr="00807D6F">
        <w:rPr>
          <w:rFonts w:ascii="Brush Script MT" w:hAnsi="Brush Script MT" w:cs="Verdana"/>
          <w:b/>
          <w:sz w:val="28"/>
          <w:szCs w:val="28"/>
          <w:lang w:val="fr-FR"/>
        </w:rPr>
        <w:t>War</w:t>
      </w:r>
      <w:proofErr w:type="spellEnd"/>
      <w:r w:rsidRPr="00807D6F">
        <w:rPr>
          <w:rFonts w:ascii="Brush Script MT" w:hAnsi="Brush Script MT" w:cs="Verdana"/>
          <w:b/>
          <w:sz w:val="28"/>
          <w:szCs w:val="28"/>
          <w:lang w:val="fr-FR"/>
        </w:rPr>
        <w:t xml:space="preserve">. </w:t>
      </w:r>
      <w:proofErr w:type="spellStart"/>
      <w:r w:rsidRPr="00807D6F">
        <w:rPr>
          <w:rFonts w:ascii="Brush Script MT" w:hAnsi="Brush Script MT" w:cs="Verdana"/>
          <w:b/>
          <w:sz w:val="28"/>
          <w:szCs w:val="28"/>
          <w:lang w:val="fr-FR"/>
        </w:rPr>
        <w:t>Wab</w:t>
      </w:r>
      <w:proofErr w:type="spellEnd"/>
      <w:r w:rsidRPr="00807D6F">
        <w:rPr>
          <w:rFonts w:ascii="Brush Script MT" w:hAnsi="Brush Script MT" w:cs="Verdana"/>
          <w:b/>
          <w:sz w:val="28"/>
          <w:szCs w:val="28"/>
          <w:lang w:val="fr-FR"/>
        </w:rPr>
        <w:t xml:space="preserve">. </w:t>
      </w:r>
    </w:p>
    <w:p w:rsidR="00DE3468" w:rsidRDefault="00DE3468" w:rsidP="00B94608">
      <w:pPr>
        <w:pStyle w:val="Title"/>
        <w:ind w:firstLine="0"/>
        <w:outlineLvl w:val="0"/>
        <w:rPr>
          <w:rFonts w:ascii="Verdana" w:hAnsi="Verdana" w:cs="Verdana"/>
          <w:lang w:val="fr-FR"/>
        </w:rPr>
      </w:pPr>
    </w:p>
    <w:p w:rsidR="001506A3" w:rsidRPr="00695794" w:rsidRDefault="001506A3" w:rsidP="00BE0C08">
      <w:pPr>
        <w:pStyle w:val="Title"/>
        <w:ind w:left="1440"/>
        <w:outlineLvl w:val="0"/>
        <w:rPr>
          <w:rFonts w:ascii="Verdana" w:hAnsi="Verdana"/>
          <w:bCs/>
        </w:rPr>
      </w:pPr>
      <w:r w:rsidRPr="007726FE">
        <w:rPr>
          <w:rFonts w:ascii="Verdana" w:hAnsi="Verdana" w:cs="Verdana"/>
          <w:lang w:val="fr-FR"/>
        </w:rPr>
        <w:t xml:space="preserve">    </w:t>
      </w:r>
      <w:r>
        <w:rPr>
          <w:rFonts w:ascii="Verdana" w:hAnsi="Verdana" w:cs="Verdana"/>
          <w:lang w:val="fr-FR"/>
        </w:rPr>
        <w:t xml:space="preserve">    </w:t>
      </w:r>
      <w:r w:rsidR="001E7BE6">
        <w:rPr>
          <w:rFonts w:ascii="Verdana" w:hAnsi="Verdana" w:cs="Verdana"/>
          <w:lang w:val="fr-FR"/>
        </w:rPr>
        <w:t xml:space="preserve">  </w:t>
      </w:r>
      <w:r w:rsidR="00B70230">
        <w:rPr>
          <w:rFonts w:ascii="Verdana" w:hAnsi="Verdana" w:cs="Verdana"/>
          <w:lang w:val="id-ID"/>
        </w:rPr>
        <w:t xml:space="preserve"> </w:t>
      </w:r>
      <w:r w:rsidR="00B70230">
        <w:rPr>
          <w:rFonts w:ascii="Verdana" w:hAnsi="Verdana" w:cs="Verdana"/>
        </w:rPr>
        <w:t xml:space="preserve"> </w:t>
      </w:r>
      <w:r w:rsidR="00DE3468">
        <w:rPr>
          <w:rFonts w:ascii="Verdana" w:hAnsi="Verdana" w:cs="Verdana"/>
        </w:rPr>
        <w:t xml:space="preserve">   </w:t>
      </w:r>
      <w:r w:rsidRPr="006D5B17">
        <w:rPr>
          <w:rFonts w:ascii="Verdana" w:hAnsi="Verdana"/>
          <w:bCs/>
        </w:rPr>
        <w:t>BUPATI SUMBAWA,</w:t>
      </w:r>
    </w:p>
    <w:p w:rsidR="001506A3" w:rsidRDefault="001506A3" w:rsidP="00371326">
      <w:pPr>
        <w:pStyle w:val="BodyTextIndent2"/>
        <w:rPr>
          <w:b/>
          <w:bCs/>
        </w:rPr>
      </w:pPr>
    </w:p>
    <w:p w:rsidR="001506A3" w:rsidRDefault="001506A3" w:rsidP="001506A3">
      <w:pPr>
        <w:spacing w:before="120"/>
        <w:jc w:val="center"/>
        <w:rPr>
          <w:rFonts w:ascii="Verdana" w:hAnsi="Verdana"/>
          <w:b/>
          <w:bCs/>
          <w:u w:val="single"/>
        </w:rPr>
      </w:pPr>
      <w:r>
        <w:rPr>
          <w:rFonts w:ascii="Verdana" w:hAnsi="Verdana"/>
          <w:b/>
          <w:bCs/>
        </w:rPr>
        <w:t xml:space="preserve">                                         </w:t>
      </w:r>
      <w:r w:rsidR="00B70230">
        <w:rPr>
          <w:rFonts w:ascii="Verdana" w:hAnsi="Verdana"/>
          <w:b/>
          <w:bCs/>
        </w:rPr>
        <w:t xml:space="preserve"> </w:t>
      </w:r>
      <w:r w:rsidR="00B70230">
        <w:rPr>
          <w:rFonts w:ascii="Verdana" w:hAnsi="Verdana"/>
          <w:b/>
          <w:bCs/>
          <w:sz w:val="24"/>
          <w:szCs w:val="24"/>
          <w:lang w:val="en-ID"/>
        </w:rPr>
        <w:t>DRS. H. MAHMUD ABDULLAH</w:t>
      </w:r>
      <w:r w:rsidRPr="00831581">
        <w:rPr>
          <w:rFonts w:ascii="Verdana" w:hAnsi="Verdana"/>
          <w:b/>
          <w:bCs/>
          <w:u w:val="single"/>
        </w:rPr>
        <w:t xml:space="preserve"> </w:t>
      </w:r>
    </w:p>
    <w:sectPr w:rsidR="001506A3" w:rsidSect="00DE3468">
      <w:headerReference w:type="default" r:id="rId8"/>
      <w:footerReference w:type="even" r:id="rId9"/>
      <w:footerReference w:type="default" r:id="rId10"/>
      <w:footerReference w:type="first" r:id="rId11"/>
      <w:pgSz w:w="9923" w:h="11340" w:code="5"/>
      <w:pgMar w:top="1152" w:right="1152" w:bottom="1152" w:left="1440" w:header="720" w:footer="187" w:gutter="0"/>
      <w:paperSrc w:first="261" w:other="261"/>
      <w:pgNumType w:start="1"/>
      <w:cols w:space="23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E33" w:rsidRDefault="00DE0E33" w:rsidP="00C774B5">
      <w:pPr>
        <w:spacing w:after="0" w:line="240" w:lineRule="auto"/>
      </w:pPr>
      <w:r>
        <w:separator/>
      </w:r>
    </w:p>
  </w:endnote>
  <w:endnote w:type="continuationSeparator" w:id="0">
    <w:p w:rsidR="00DE0E33" w:rsidRDefault="00DE0E33" w:rsidP="00C774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Brush Script MT">
    <w:altName w:val="Courier New"/>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4F5" w:rsidRDefault="00CE7992">
    <w:pPr>
      <w:pStyle w:val="Footer"/>
      <w:framePr w:wrap="around" w:vAnchor="text" w:hAnchor="margin" w:xAlign="center" w:y="1"/>
      <w:rPr>
        <w:rStyle w:val="PageNumber"/>
      </w:rPr>
    </w:pPr>
    <w:r>
      <w:rPr>
        <w:rStyle w:val="PageNumber"/>
      </w:rPr>
      <w:fldChar w:fldCharType="begin"/>
    </w:r>
    <w:r w:rsidR="005B6E08">
      <w:rPr>
        <w:rStyle w:val="PageNumber"/>
      </w:rPr>
      <w:instrText xml:space="preserve">PAGE  </w:instrText>
    </w:r>
    <w:r>
      <w:rPr>
        <w:rStyle w:val="PageNumber"/>
      </w:rPr>
      <w:fldChar w:fldCharType="end"/>
    </w:r>
  </w:p>
  <w:p w:rsidR="004B74F5" w:rsidRDefault="004B74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4F5" w:rsidRDefault="00CE7992" w:rsidP="00633883">
    <w:pPr>
      <w:pStyle w:val="Footer"/>
      <w:framePr w:h="832" w:hRule="exact" w:wrap="around" w:vAnchor="text" w:hAnchor="margin" w:xAlign="center" w:y="1"/>
      <w:rPr>
        <w:rStyle w:val="PageNumber"/>
      </w:rPr>
    </w:pPr>
    <w:r>
      <w:rPr>
        <w:rStyle w:val="PageNumber"/>
      </w:rPr>
      <w:fldChar w:fldCharType="begin"/>
    </w:r>
    <w:r w:rsidR="005B6E08">
      <w:rPr>
        <w:rStyle w:val="PageNumber"/>
      </w:rPr>
      <w:instrText xml:space="preserve">PAGE  </w:instrText>
    </w:r>
    <w:r>
      <w:rPr>
        <w:rStyle w:val="PageNumber"/>
      </w:rPr>
      <w:fldChar w:fldCharType="separate"/>
    </w:r>
    <w:r w:rsidR="00D40ED1">
      <w:rPr>
        <w:rStyle w:val="PageNumber"/>
        <w:noProof/>
      </w:rPr>
      <w:t>7</w:t>
    </w:r>
    <w:r>
      <w:rPr>
        <w:rStyle w:val="PageNumber"/>
      </w:rPr>
      <w:fldChar w:fldCharType="end"/>
    </w:r>
  </w:p>
  <w:p w:rsidR="004B74F5" w:rsidRDefault="00CE7992">
    <w:pPr>
      <w:pStyle w:val="Footer"/>
      <w:tabs>
        <w:tab w:val="clear" w:pos="8640"/>
        <w:tab w:val="left" w:pos="5940"/>
        <w:tab w:val="right" w:pos="7020"/>
        <w:tab w:val="left" w:pos="9360"/>
        <w:tab w:val="center" w:pos="13320"/>
        <w:tab w:val="left" w:pos="15120"/>
        <w:tab w:val="right" w:pos="16380"/>
      </w:tabs>
      <w:rPr>
        <w:rFonts w:ascii="Monotype Corsiva" w:hAnsi="Monotype Corsiva"/>
      </w:rPr>
    </w:pPr>
    <w:r w:rsidRPr="00CE7992">
      <w:rPr>
        <w:noProof/>
      </w:rPr>
      <w:pict>
        <v:line id="_x0000_s2049" style="position:absolute;z-index:251660288" from="468pt,-7.8pt" to="819pt,-7.8pt"/>
      </w:pict>
    </w:r>
    <w:r w:rsidR="005B6E08">
      <w:tab/>
    </w:r>
    <w:r w:rsidR="005B6E08">
      <w:tab/>
    </w:r>
  </w:p>
  <w:p w:rsidR="004B74F5" w:rsidRDefault="005B6E08">
    <w:pPr>
      <w:pStyle w:val="Footer"/>
      <w:tabs>
        <w:tab w:val="clear" w:pos="8640"/>
        <w:tab w:val="left" w:pos="5940"/>
        <w:tab w:val="right" w:pos="7020"/>
        <w:tab w:val="left" w:pos="9360"/>
        <w:tab w:val="center" w:pos="13320"/>
        <w:tab w:val="left" w:pos="15120"/>
        <w:tab w:val="right" w:pos="16380"/>
      </w:tabs>
      <w:rPr>
        <w:rFonts w:ascii="Monotype Corsiva" w:hAnsi="Monotype Corsiva"/>
      </w:rPr>
    </w:pPr>
    <w:r>
      <w:rPr>
        <w:rFonts w:ascii="Monotype Corsiva" w:hAnsi="Monotype Corsiva"/>
      </w:rPr>
      <w:t xml:space="preserve"> </w:t>
    </w:r>
    <w:r>
      <w:tab/>
    </w:r>
    <w:r>
      <w:tab/>
    </w:r>
    <w:r>
      <w:tab/>
    </w:r>
    <w:r>
      <w:tab/>
    </w:r>
    <w:r>
      <w:rPr>
        <w:rStyle w:val="PageNumber"/>
      </w:rPr>
      <w:tab/>
    </w:r>
    <w:proofErr w:type="spellStart"/>
    <w:r>
      <w:rPr>
        <w:rFonts w:ascii="Monotype Corsiva" w:hAnsi="Monotype Corsiva"/>
      </w:rPr>
      <w:t>Halaman</w:t>
    </w:r>
    <w:proofErr w:type="spellEnd"/>
    <w:r>
      <w:rPr>
        <w:rFonts w:ascii="Monotype Corsiva" w:hAnsi="Monotype Corsiva"/>
      </w:rPr>
      <w:t xml:space="preserve"> 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4F5" w:rsidRDefault="005B6E08">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E33" w:rsidRDefault="00DE0E33" w:rsidP="00C774B5">
      <w:pPr>
        <w:spacing w:after="0" w:line="240" w:lineRule="auto"/>
      </w:pPr>
      <w:r>
        <w:separator/>
      </w:r>
    </w:p>
  </w:footnote>
  <w:footnote w:type="continuationSeparator" w:id="0">
    <w:p w:rsidR="00DE0E33" w:rsidRDefault="00DE0E33" w:rsidP="00C774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4F5" w:rsidRDefault="005B6E08">
    <w:pPr>
      <w:pStyle w:val="Header"/>
      <w:tabs>
        <w:tab w:val="clear" w:pos="4320"/>
        <w:tab w:val="clear" w:pos="8640"/>
        <w:tab w:val="center" w:pos="3240"/>
        <w:tab w:val="right" w:pos="7020"/>
        <w:tab w:val="left" w:pos="9360"/>
        <w:tab w:val="center" w:pos="13140"/>
        <w:tab w:val="right" w:pos="16380"/>
      </w:tabs>
      <w:rPr>
        <w:rFonts w:ascii="Monotype Corsiva" w:hAnsi="Monotype Corsiva"/>
      </w:rPr>
    </w:pPr>
    <w:r>
      <w:rPr>
        <w:rFonts w:ascii="Monotype Corsiva" w:hAnsi="Monotype Corsiva"/>
      </w:rPr>
      <w:t xml:space="preserve">                                                                                        </w:t>
    </w:r>
  </w:p>
  <w:p w:rsidR="004B74F5" w:rsidRDefault="005B6E08">
    <w:pPr>
      <w:pStyle w:val="Header"/>
      <w:tabs>
        <w:tab w:val="clear" w:pos="4320"/>
        <w:tab w:val="clear" w:pos="8640"/>
        <w:tab w:val="center" w:pos="3240"/>
        <w:tab w:val="right" w:pos="7020"/>
        <w:tab w:val="left" w:pos="9360"/>
        <w:tab w:val="center" w:pos="13140"/>
        <w:tab w:val="right" w:pos="16380"/>
      </w:tabs>
      <w:rPr>
        <w:rFonts w:ascii="Monotype Corsiva" w:hAnsi="Monotype Corsiva"/>
      </w:rPr>
    </w:pPr>
    <w:r>
      <w:rPr>
        <w:rFonts w:ascii="Monotype Corsiva" w:hAnsi="Monotype Corsiva"/>
      </w:rPr>
      <w:tab/>
    </w:r>
    <w:r>
      <w:rPr>
        <w:rFonts w:ascii="Monotype Corsiva" w:hAnsi="Monotype Corsiva"/>
      </w:rPr>
      <w:tab/>
    </w:r>
    <w:r>
      <w:rPr>
        <w:rFonts w:ascii="Monotype Corsiva" w:hAnsi="Monotype Corsiva"/>
      </w:rPr>
      <w:tab/>
      <w:t xml:space="preserve">                                                                          </w:t>
    </w:r>
    <w:proofErr w:type="spellStart"/>
    <w:r>
      <w:rPr>
        <w:rFonts w:ascii="Monotype Corsiva" w:hAnsi="Monotype Corsiva"/>
      </w:rPr>
      <w:t>Himpunan</w:t>
    </w:r>
    <w:proofErr w:type="spellEnd"/>
    <w:r>
      <w:rPr>
        <w:rFonts w:ascii="Monotype Corsiva" w:hAnsi="Monotype Corsiva"/>
      </w:rPr>
      <w:t xml:space="preserve"> </w:t>
    </w:r>
    <w:proofErr w:type="spellStart"/>
    <w:r>
      <w:rPr>
        <w:rFonts w:ascii="Monotype Corsiva" w:hAnsi="Monotype Corsiva"/>
      </w:rPr>
      <w:t>Pidato</w:t>
    </w:r>
    <w:proofErr w:type="spellEnd"/>
    <w:r>
      <w:rPr>
        <w:rFonts w:ascii="Monotype Corsiva" w:hAnsi="Monotype Corsiva"/>
      </w:rPr>
      <w:t xml:space="preserve"> </w:t>
    </w:r>
    <w:proofErr w:type="spellStart"/>
    <w:r>
      <w:rPr>
        <w:rFonts w:ascii="Monotype Corsiva" w:hAnsi="Monotype Corsiva"/>
      </w:rPr>
      <w:t>Bupati</w:t>
    </w:r>
    <w:proofErr w:type="spellEnd"/>
    <w:r>
      <w:rPr>
        <w:rFonts w:ascii="Monotype Corsiva" w:hAnsi="Monotype Corsiv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459F5"/>
    <w:multiLevelType w:val="hybridMultilevel"/>
    <w:tmpl w:val="BBA4031E"/>
    <w:lvl w:ilvl="0" w:tplc="0409000B">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nsid w:val="25933DD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3E5D425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5E7B61F2"/>
    <w:multiLevelType w:val="hybridMultilevel"/>
    <w:tmpl w:val="C43CA368"/>
    <w:lvl w:ilvl="0" w:tplc="D99E2A58">
      <w:start w:val="15"/>
      <w:numFmt w:val="bullet"/>
      <w:lvlText w:val="-"/>
      <w:lvlJc w:val="left"/>
      <w:pPr>
        <w:ind w:left="360" w:hanging="360"/>
      </w:pPr>
      <w:rPr>
        <w:rFonts w:ascii="Tahoma" w:eastAsiaTheme="minorHAnsi"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2B6023A"/>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seFELayout/>
  </w:compat>
  <w:rsids>
    <w:rsidRoot w:val="00B03B03"/>
    <w:rsid w:val="000106B6"/>
    <w:rsid w:val="0002171A"/>
    <w:rsid w:val="00046743"/>
    <w:rsid w:val="000763AD"/>
    <w:rsid w:val="000E1EC4"/>
    <w:rsid w:val="000E447A"/>
    <w:rsid w:val="001014F1"/>
    <w:rsid w:val="00111E56"/>
    <w:rsid w:val="001141FD"/>
    <w:rsid w:val="00125F5C"/>
    <w:rsid w:val="001506A3"/>
    <w:rsid w:val="001544B3"/>
    <w:rsid w:val="00160C4C"/>
    <w:rsid w:val="00166846"/>
    <w:rsid w:val="00195D09"/>
    <w:rsid w:val="001E7BE6"/>
    <w:rsid w:val="001F353B"/>
    <w:rsid w:val="001F78C9"/>
    <w:rsid w:val="00233B98"/>
    <w:rsid w:val="00243E15"/>
    <w:rsid w:val="002D29F3"/>
    <w:rsid w:val="002E09B3"/>
    <w:rsid w:val="0034173D"/>
    <w:rsid w:val="00371326"/>
    <w:rsid w:val="00376BC9"/>
    <w:rsid w:val="00393C83"/>
    <w:rsid w:val="0039705B"/>
    <w:rsid w:val="003A3C08"/>
    <w:rsid w:val="003D35B3"/>
    <w:rsid w:val="003D4890"/>
    <w:rsid w:val="003E24C1"/>
    <w:rsid w:val="003E6005"/>
    <w:rsid w:val="003F0FFC"/>
    <w:rsid w:val="00417226"/>
    <w:rsid w:val="00424D9C"/>
    <w:rsid w:val="0045468D"/>
    <w:rsid w:val="00465561"/>
    <w:rsid w:val="00481AC7"/>
    <w:rsid w:val="004856E4"/>
    <w:rsid w:val="004A30C1"/>
    <w:rsid w:val="004B74F5"/>
    <w:rsid w:val="004F6B65"/>
    <w:rsid w:val="00503335"/>
    <w:rsid w:val="005306C7"/>
    <w:rsid w:val="00552F95"/>
    <w:rsid w:val="005552BB"/>
    <w:rsid w:val="00570861"/>
    <w:rsid w:val="005B5183"/>
    <w:rsid w:val="005B6E08"/>
    <w:rsid w:val="005D01AF"/>
    <w:rsid w:val="005D1955"/>
    <w:rsid w:val="005F2F56"/>
    <w:rsid w:val="006020B2"/>
    <w:rsid w:val="00633883"/>
    <w:rsid w:val="00650F76"/>
    <w:rsid w:val="00672068"/>
    <w:rsid w:val="00695794"/>
    <w:rsid w:val="006A52A8"/>
    <w:rsid w:val="006C23E5"/>
    <w:rsid w:val="006D1AA2"/>
    <w:rsid w:val="006D5B17"/>
    <w:rsid w:val="006E1EA6"/>
    <w:rsid w:val="007069CC"/>
    <w:rsid w:val="0070740D"/>
    <w:rsid w:val="0070743B"/>
    <w:rsid w:val="007431EB"/>
    <w:rsid w:val="007540CC"/>
    <w:rsid w:val="0076491E"/>
    <w:rsid w:val="0076777B"/>
    <w:rsid w:val="007726FE"/>
    <w:rsid w:val="007A6FEB"/>
    <w:rsid w:val="007A718A"/>
    <w:rsid w:val="007D6F43"/>
    <w:rsid w:val="00807D6F"/>
    <w:rsid w:val="00821B47"/>
    <w:rsid w:val="00831581"/>
    <w:rsid w:val="00865D26"/>
    <w:rsid w:val="00870198"/>
    <w:rsid w:val="00890EE6"/>
    <w:rsid w:val="008D1D17"/>
    <w:rsid w:val="008F4D4B"/>
    <w:rsid w:val="00910B8A"/>
    <w:rsid w:val="0091442F"/>
    <w:rsid w:val="00973D7D"/>
    <w:rsid w:val="009864A7"/>
    <w:rsid w:val="009924F8"/>
    <w:rsid w:val="009A27C8"/>
    <w:rsid w:val="009B01FD"/>
    <w:rsid w:val="009E3CFB"/>
    <w:rsid w:val="00A32A24"/>
    <w:rsid w:val="00A528E8"/>
    <w:rsid w:val="00A543DF"/>
    <w:rsid w:val="00A662A6"/>
    <w:rsid w:val="00A7112B"/>
    <w:rsid w:val="00AA5186"/>
    <w:rsid w:val="00AC0769"/>
    <w:rsid w:val="00AC42E6"/>
    <w:rsid w:val="00AD6F32"/>
    <w:rsid w:val="00B02BB7"/>
    <w:rsid w:val="00B03B03"/>
    <w:rsid w:val="00B456D7"/>
    <w:rsid w:val="00B700FF"/>
    <w:rsid w:val="00B70230"/>
    <w:rsid w:val="00B76B2D"/>
    <w:rsid w:val="00B94608"/>
    <w:rsid w:val="00BB0C44"/>
    <w:rsid w:val="00BD1987"/>
    <w:rsid w:val="00BD70E6"/>
    <w:rsid w:val="00BE0C08"/>
    <w:rsid w:val="00C07057"/>
    <w:rsid w:val="00C176A3"/>
    <w:rsid w:val="00C32305"/>
    <w:rsid w:val="00C373C8"/>
    <w:rsid w:val="00C774B5"/>
    <w:rsid w:val="00C85156"/>
    <w:rsid w:val="00C94046"/>
    <w:rsid w:val="00CD65FA"/>
    <w:rsid w:val="00CE1D25"/>
    <w:rsid w:val="00CE7992"/>
    <w:rsid w:val="00D40ED1"/>
    <w:rsid w:val="00D6292A"/>
    <w:rsid w:val="00D73AF7"/>
    <w:rsid w:val="00D749E0"/>
    <w:rsid w:val="00DA13F1"/>
    <w:rsid w:val="00DA2AD5"/>
    <w:rsid w:val="00DB6FFA"/>
    <w:rsid w:val="00DC1493"/>
    <w:rsid w:val="00DD28DE"/>
    <w:rsid w:val="00DE0E33"/>
    <w:rsid w:val="00DE3468"/>
    <w:rsid w:val="00E00FE9"/>
    <w:rsid w:val="00E46CA1"/>
    <w:rsid w:val="00E768E7"/>
    <w:rsid w:val="00EA2673"/>
    <w:rsid w:val="00EA7982"/>
    <w:rsid w:val="00EB375B"/>
    <w:rsid w:val="00EC0441"/>
    <w:rsid w:val="00EE7F87"/>
    <w:rsid w:val="00F0476B"/>
    <w:rsid w:val="00F04B92"/>
    <w:rsid w:val="00F07226"/>
    <w:rsid w:val="00F35AEE"/>
    <w:rsid w:val="00F43C7E"/>
    <w:rsid w:val="00F44A5E"/>
    <w:rsid w:val="00F457FA"/>
    <w:rsid w:val="00F63FA2"/>
    <w:rsid w:val="00F65F46"/>
    <w:rsid w:val="00FC1EF7"/>
    <w:rsid w:val="00FD4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4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03B03"/>
    <w:pPr>
      <w:spacing w:after="0" w:line="240" w:lineRule="auto"/>
      <w:jc w:val="both"/>
    </w:pPr>
    <w:rPr>
      <w:rFonts w:ascii="Times New Roman" w:hAnsi="Times New Roman"/>
      <w:sz w:val="24"/>
      <w:szCs w:val="24"/>
    </w:rPr>
  </w:style>
  <w:style w:type="character" w:customStyle="1" w:styleId="BodyTextChar">
    <w:name w:val="Body Text Char"/>
    <w:basedOn w:val="DefaultParagraphFont"/>
    <w:link w:val="BodyText"/>
    <w:uiPriority w:val="99"/>
    <w:semiHidden/>
    <w:locked/>
    <w:rsid w:val="00B03B03"/>
    <w:rPr>
      <w:rFonts w:ascii="Times New Roman" w:hAnsi="Times New Roman" w:cs="Times New Roman"/>
      <w:sz w:val="24"/>
      <w:szCs w:val="24"/>
    </w:rPr>
  </w:style>
  <w:style w:type="paragraph" w:styleId="Title">
    <w:name w:val="Title"/>
    <w:basedOn w:val="Normal"/>
    <w:link w:val="TitleChar"/>
    <w:uiPriority w:val="99"/>
    <w:qFormat/>
    <w:rsid w:val="00B03B03"/>
    <w:pPr>
      <w:spacing w:after="0" w:line="360" w:lineRule="auto"/>
      <w:ind w:firstLine="1440"/>
      <w:jc w:val="both"/>
    </w:pPr>
    <w:rPr>
      <w:rFonts w:ascii="Times New Roman" w:hAnsi="Times New Roman"/>
      <w:sz w:val="24"/>
      <w:szCs w:val="24"/>
    </w:rPr>
  </w:style>
  <w:style w:type="character" w:customStyle="1" w:styleId="TitleChar">
    <w:name w:val="Title Char"/>
    <w:basedOn w:val="DefaultParagraphFont"/>
    <w:link w:val="Title"/>
    <w:uiPriority w:val="99"/>
    <w:locked/>
    <w:rsid w:val="00B03B03"/>
    <w:rPr>
      <w:rFonts w:ascii="Times New Roman" w:hAnsi="Times New Roman" w:cs="Times New Roman"/>
      <w:sz w:val="24"/>
      <w:szCs w:val="24"/>
    </w:rPr>
  </w:style>
  <w:style w:type="paragraph" w:styleId="Header">
    <w:name w:val="header"/>
    <w:basedOn w:val="Normal"/>
    <w:link w:val="HeaderChar"/>
    <w:uiPriority w:val="99"/>
    <w:semiHidden/>
    <w:rsid w:val="00B03B03"/>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semiHidden/>
    <w:locked/>
    <w:rsid w:val="00B03B03"/>
    <w:rPr>
      <w:rFonts w:ascii="Times New Roman" w:hAnsi="Times New Roman" w:cs="Times New Roman"/>
      <w:sz w:val="24"/>
      <w:szCs w:val="24"/>
    </w:rPr>
  </w:style>
  <w:style w:type="character" w:styleId="PageNumber">
    <w:name w:val="page number"/>
    <w:basedOn w:val="DefaultParagraphFont"/>
    <w:uiPriority w:val="99"/>
    <w:semiHidden/>
    <w:rsid w:val="00B03B03"/>
    <w:rPr>
      <w:rFonts w:cs="Times New Roman"/>
    </w:rPr>
  </w:style>
  <w:style w:type="paragraph" w:styleId="Footer">
    <w:name w:val="footer"/>
    <w:basedOn w:val="Normal"/>
    <w:link w:val="FooterChar"/>
    <w:uiPriority w:val="99"/>
    <w:semiHidden/>
    <w:rsid w:val="00B03B03"/>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semiHidden/>
    <w:locked/>
    <w:rsid w:val="00B03B03"/>
    <w:rPr>
      <w:rFonts w:ascii="Times New Roman" w:hAnsi="Times New Roman" w:cs="Times New Roman"/>
      <w:sz w:val="24"/>
      <w:szCs w:val="24"/>
    </w:rPr>
  </w:style>
  <w:style w:type="paragraph" w:styleId="BodyTextIndent2">
    <w:name w:val="Body Text Indent 2"/>
    <w:basedOn w:val="Normal"/>
    <w:link w:val="BodyTextIndent2Char"/>
    <w:uiPriority w:val="99"/>
    <w:unhideWhenUsed/>
    <w:rsid w:val="00B03B03"/>
    <w:pPr>
      <w:spacing w:after="120" w:line="480" w:lineRule="auto"/>
      <w:ind w:left="360"/>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B03B03"/>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DB6FFA"/>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DB6FFA"/>
    <w:rPr>
      <w:rFonts w:cs="Times New Roman"/>
      <w:sz w:val="16"/>
      <w:szCs w:val="16"/>
    </w:rPr>
  </w:style>
  <w:style w:type="paragraph" w:styleId="NormalWeb">
    <w:name w:val="Normal (Web)"/>
    <w:basedOn w:val="Normal"/>
    <w:uiPriority w:val="99"/>
    <w:unhideWhenUsed/>
    <w:rsid w:val="001506A3"/>
    <w:pPr>
      <w:spacing w:before="100" w:beforeAutospacing="1" w:after="100" w:afterAutospacing="1" w:line="240" w:lineRule="auto"/>
    </w:pPr>
    <w:rPr>
      <w:sz w:val="24"/>
      <w:szCs w:val="24"/>
      <w:lang w:val="id-ID" w:eastAsia="id-ID"/>
    </w:rPr>
  </w:style>
  <w:style w:type="paragraph" w:styleId="ListParagraph">
    <w:name w:val="List Paragraph"/>
    <w:basedOn w:val="Normal"/>
    <w:uiPriority w:val="34"/>
    <w:qFormat/>
    <w:rsid w:val="00DE3468"/>
    <w:pPr>
      <w:ind w:left="720"/>
      <w:contextualSpacing/>
    </w:pPr>
    <w:rPr>
      <w:rFonts w:eastAsiaTheme="minorHAnsi" w:cstheme="minorBidi"/>
    </w:rPr>
  </w:style>
  <w:style w:type="paragraph" w:customStyle="1" w:styleId="Default">
    <w:name w:val="Default"/>
    <w:rsid w:val="00DE3468"/>
    <w:pPr>
      <w:autoSpaceDE w:val="0"/>
      <w:autoSpaceDN w:val="0"/>
      <w:adjustRightInd w:val="0"/>
      <w:spacing w:after="0" w:line="240" w:lineRule="auto"/>
    </w:pPr>
    <w:rPr>
      <w:rFonts w:ascii="Bookman Old Style" w:eastAsiaTheme="minorHAnsi" w:hAnsi="Bookman Old Style" w:cs="Bookman Old Style"/>
      <w:color w:val="000000"/>
      <w:sz w:val="24"/>
      <w:szCs w:val="24"/>
    </w:rPr>
  </w:style>
  <w:style w:type="character" w:styleId="Emphasis">
    <w:name w:val="Emphasis"/>
    <w:basedOn w:val="DefaultParagraphFont"/>
    <w:uiPriority w:val="20"/>
    <w:qFormat/>
    <w:rsid w:val="00DE346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PNP</cp:lastModifiedBy>
  <cp:revision>4</cp:revision>
  <cp:lastPrinted>2022-02-14T15:09:00Z</cp:lastPrinted>
  <dcterms:created xsi:type="dcterms:W3CDTF">2022-02-14T15:11:00Z</dcterms:created>
  <dcterms:modified xsi:type="dcterms:W3CDTF">2022-02-14T15:17:00Z</dcterms:modified>
</cp:coreProperties>
</file>